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C808" w14:textId="77777777" w:rsidR="00EA4E31" w:rsidRDefault="00EA4E31" w:rsidP="00EA4E31">
      <w:pPr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NVVH&amp;DVKH_MB0</w:t>
      </w:r>
      <w:r w:rsidR="007C4301">
        <w:rPr>
          <w:rFonts w:ascii="Arial" w:hAnsi="Arial" w:cs="Arial"/>
          <w:sz w:val="22"/>
          <w:szCs w:val="22"/>
          <w:lang w:val="en-US"/>
        </w:rPr>
        <w:t>4</w:t>
      </w:r>
      <w:r>
        <w:rPr>
          <w:rFonts w:ascii="Arial" w:hAnsi="Arial" w:cs="Arial"/>
          <w:sz w:val="22"/>
          <w:szCs w:val="22"/>
        </w:rPr>
        <w:t>_25</w:t>
      </w:r>
    </w:p>
    <w:p w14:paraId="7C27AA2D" w14:textId="77777777" w:rsidR="00EA4E31" w:rsidRPr="00EA4E31" w:rsidRDefault="00EA4E31" w:rsidP="00EA4E31">
      <w:pPr>
        <w:jc w:val="right"/>
        <w:rPr>
          <w:lang w:val="en-US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FF5EF9" w:rsidRPr="00F07F57" w14:paraId="7A2B2754" w14:textId="77777777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14:paraId="18B8874C" w14:textId="77777777" w:rsidR="00FF5EF9" w:rsidRPr="00F07F57" w:rsidRDefault="00FF5EF9" w:rsidP="00FF5EF9">
            <w:pPr>
              <w:pStyle w:val="Heading5"/>
              <w:rPr>
                <w:szCs w:val="24"/>
              </w:rPr>
            </w:pPr>
            <w:r w:rsidRPr="00F07F57">
              <w:rPr>
                <w:szCs w:val="24"/>
              </w:rPr>
              <w:t>CỘNG HOÀ XÃ HỘI CHỦ NGHĨA VIỆT NAM</w:t>
            </w:r>
          </w:p>
        </w:tc>
      </w:tr>
      <w:tr w:rsidR="00FF5EF9" w:rsidRPr="00F07F57" w14:paraId="72A60439" w14:textId="77777777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14:paraId="6490AE9C" w14:textId="77777777" w:rsidR="00FF5EF9" w:rsidRPr="00F07F57" w:rsidRDefault="00FF5EF9" w:rsidP="00FF5EF9">
            <w:pPr>
              <w:pStyle w:val="Heading4"/>
              <w:jc w:val="center"/>
              <w:rPr>
                <w:sz w:val="24"/>
                <w:szCs w:val="24"/>
              </w:rPr>
            </w:pPr>
            <w:proofErr w:type="spellStart"/>
            <w:r w:rsidRPr="00F07F57">
              <w:rPr>
                <w:sz w:val="24"/>
                <w:szCs w:val="24"/>
              </w:rPr>
              <w:t>Độc</w:t>
            </w:r>
            <w:proofErr w:type="spellEnd"/>
            <w:r w:rsidRPr="00F07F57">
              <w:rPr>
                <w:sz w:val="24"/>
                <w:szCs w:val="24"/>
              </w:rPr>
              <w:t xml:space="preserve"> </w:t>
            </w:r>
            <w:proofErr w:type="spellStart"/>
            <w:r w:rsidRPr="00F07F57">
              <w:rPr>
                <w:sz w:val="24"/>
                <w:szCs w:val="24"/>
              </w:rPr>
              <w:t>lập</w:t>
            </w:r>
            <w:proofErr w:type="spellEnd"/>
            <w:r w:rsidRPr="00F07F57">
              <w:rPr>
                <w:sz w:val="24"/>
                <w:szCs w:val="24"/>
              </w:rPr>
              <w:t xml:space="preserve"> - </w:t>
            </w:r>
            <w:proofErr w:type="spellStart"/>
            <w:r w:rsidRPr="00F07F57">
              <w:rPr>
                <w:sz w:val="24"/>
                <w:szCs w:val="24"/>
              </w:rPr>
              <w:t>Tự</w:t>
            </w:r>
            <w:proofErr w:type="spellEnd"/>
            <w:r w:rsidRPr="00F07F57">
              <w:rPr>
                <w:sz w:val="24"/>
                <w:szCs w:val="24"/>
              </w:rPr>
              <w:t xml:space="preserve"> do - Hạnh </w:t>
            </w:r>
            <w:proofErr w:type="spellStart"/>
            <w:r w:rsidRPr="00F07F57">
              <w:rPr>
                <w:sz w:val="24"/>
                <w:szCs w:val="24"/>
              </w:rPr>
              <w:t>phúc</w:t>
            </w:r>
            <w:proofErr w:type="spellEnd"/>
          </w:p>
          <w:p w14:paraId="1D87827F" w14:textId="77777777" w:rsidR="00FF5EF9" w:rsidRPr="00F07F57" w:rsidRDefault="00FF5EF9" w:rsidP="00FF5EF9">
            <w:pPr>
              <w:jc w:val="center"/>
            </w:pPr>
            <w:r w:rsidRPr="00F07F57">
              <w:rPr>
                <w:b/>
              </w:rPr>
              <w:t>_________________________________________________</w:t>
            </w:r>
          </w:p>
        </w:tc>
      </w:tr>
    </w:tbl>
    <w:p w14:paraId="65FCE07D" w14:textId="77777777" w:rsidR="00782876" w:rsidRPr="00F07F57" w:rsidRDefault="00782876">
      <w:pPr>
        <w:jc w:val="center"/>
        <w:rPr>
          <w:b/>
          <w:lang w:val="nl-NL"/>
        </w:rPr>
      </w:pPr>
    </w:p>
    <w:p w14:paraId="313CF6E6" w14:textId="77777777" w:rsidR="009F67F4" w:rsidRPr="00F07F57" w:rsidRDefault="009F67F4">
      <w:pPr>
        <w:jc w:val="center"/>
        <w:rPr>
          <w:b/>
          <w:lang w:val="nl-NL"/>
        </w:rPr>
      </w:pPr>
      <w:r w:rsidRPr="00F07F57">
        <w:rPr>
          <w:b/>
          <w:lang w:val="nl-NL"/>
        </w:rPr>
        <w:t>P</w:t>
      </w:r>
      <w:r w:rsidR="005F2EC6" w:rsidRPr="00F07F57">
        <w:rPr>
          <w:b/>
          <w:lang w:val="nl-NL"/>
        </w:rPr>
        <w:t>HIẾU</w:t>
      </w:r>
      <w:r w:rsidRPr="00F07F57">
        <w:rPr>
          <w:b/>
          <w:lang w:val="nl-NL"/>
        </w:rPr>
        <w:t xml:space="preserve"> </w:t>
      </w:r>
      <w:r w:rsidR="005F2EC6" w:rsidRPr="00F07F57">
        <w:rPr>
          <w:b/>
          <w:lang w:val="nl-NL"/>
        </w:rPr>
        <w:t>GỬI</w:t>
      </w:r>
      <w:r w:rsidRPr="00F07F57">
        <w:rPr>
          <w:b/>
          <w:lang w:val="nl-NL"/>
        </w:rPr>
        <w:t xml:space="preserve"> </w:t>
      </w:r>
      <w:r w:rsidR="005F2EC6" w:rsidRPr="00F07F57">
        <w:rPr>
          <w:b/>
          <w:lang w:val="nl-NL"/>
        </w:rPr>
        <w:t>CHỨNG</w:t>
      </w:r>
      <w:r w:rsidRPr="00F07F57">
        <w:rPr>
          <w:b/>
          <w:lang w:val="nl-NL"/>
        </w:rPr>
        <w:t xml:space="preserve"> </w:t>
      </w:r>
      <w:r w:rsidR="005F2EC6" w:rsidRPr="00F07F57">
        <w:rPr>
          <w:b/>
          <w:lang w:val="nl-NL"/>
        </w:rPr>
        <w:t>KHOÁN</w:t>
      </w:r>
      <w:r w:rsidR="002903BB" w:rsidRPr="00F07F57">
        <w:rPr>
          <w:b/>
          <w:lang w:val="nl-NL"/>
        </w:rPr>
        <w:t xml:space="preserve"> GIAO DỊCH</w:t>
      </w:r>
    </w:p>
    <w:p w14:paraId="0AD8A715" w14:textId="77777777" w:rsidR="009F67F4" w:rsidRPr="00F07F57" w:rsidRDefault="009F67F4">
      <w:pPr>
        <w:rPr>
          <w:b/>
          <w:lang w:val="nl-NL"/>
        </w:rPr>
      </w:pPr>
    </w:p>
    <w:p w14:paraId="348E75B8" w14:textId="77777777" w:rsidR="009F67F4" w:rsidRPr="00F07F57" w:rsidRDefault="009F67F4" w:rsidP="00176574">
      <w:pPr>
        <w:ind w:firstLine="720"/>
        <w:rPr>
          <w:b/>
          <w:lang w:val="nl-NL"/>
        </w:rPr>
      </w:pPr>
      <w:r w:rsidRPr="00F07F57">
        <w:rPr>
          <w:b/>
          <w:lang w:val="nl-NL"/>
        </w:rPr>
        <w:t xml:space="preserve">Kính gửi: </w:t>
      </w:r>
      <w:r w:rsidR="00EA4E31" w:rsidRPr="00F07F57">
        <w:rPr>
          <w:b/>
          <w:lang w:val="nl-NL"/>
        </w:rPr>
        <w:t>CÔNG TY CỔ PHẦN CHỨNG KHOÁN OCBS</w:t>
      </w:r>
    </w:p>
    <w:p w14:paraId="5846EA4F" w14:textId="77777777" w:rsidR="009F67F4" w:rsidRPr="00F07F57" w:rsidRDefault="009F67F4">
      <w:pPr>
        <w:rPr>
          <w:lang w:val="nl-NL"/>
        </w:rPr>
      </w:pPr>
    </w:p>
    <w:p w14:paraId="3397CA11" w14:textId="77777777" w:rsidR="00DC3542" w:rsidRPr="00F07F57" w:rsidRDefault="009F67F4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Họ tên người gửi:……………………………………………………………………</w:t>
      </w:r>
      <w:r w:rsidR="00176574" w:rsidRPr="00F07F57">
        <w:rPr>
          <w:lang w:val="nl-NL"/>
        </w:rPr>
        <w:t>.</w:t>
      </w:r>
      <w:r w:rsidR="00AA6A3E" w:rsidRPr="00F07F57">
        <w:rPr>
          <w:lang w:val="nl-NL"/>
        </w:rPr>
        <w:t>...</w:t>
      </w:r>
    </w:p>
    <w:p w14:paraId="612FC132" w14:textId="77777777" w:rsidR="009F67F4" w:rsidRPr="00F07F57" w:rsidRDefault="009F67F4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 xml:space="preserve">Số </w:t>
      </w:r>
      <w:r w:rsidR="00463407" w:rsidRPr="00F07F57">
        <w:rPr>
          <w:lang w:val="nl-NL"/>
        </w:rPr>
        <w:t>ĐKNSH</w:t>
      </w:r>
      <w:r w:rsidR="00CA1442" w:rsidRPr="00F07F57">
        <w:rPr>
          <w:lang w:val="nl-NL"/>
        </w:rPr>
        <w:t>:…………</w:t>
      </w:r>
      <w:r w:rsidR="00DC3542" w:rsidRPr="00F07F57">
        <w:rPr>
          <w:lang w:val="nl-NL"/>
        </w:rPr>
        <w:t>…...…</w:t>
      </w:r>
      <w:r w:rsidR="00F658A5" w:rsidRPr="00F07F57">
        <w:rPr>
          <w:lang w:val="nl-NL"/>
        </w:rPr>
        <w:t>....</w:t>
      </w:r>
      <w:r w:rsidR="002E7426" w:rsidRPr="00F07F57">
        <w:rPr>
          <w:lang w:val="nl-NL"/>
        </w:rPr>
        <w:t xml:space="preserve"> Ngày cấp </w:t>
      </w:r>
      <w:r w:rsidR="00CA1442" w:rsidRPr="00F07F57">
        <w:rPr>
          <w:lang w:val="nl-NL"/>
        </w:rPr>
        <w:t>…………</w:t>
      </w:r>
      <w:r w:rsidR="00381A5E" w:rsidRPr="00F07F57">
        <w:rPr>
          <w:lang w:val="nl-NL"/>
        </w:rPr>
        <w:t>....</w:t>
      </w:r>
      <w:r w:rsidR="00F658A5" w:rsidRPr="00F07F57">
        <w:rPr>
          <w:lang w:val="nl-NL"/>
        </w:rPr>
        <w:t>...</w:t>
      </w:r>
      <w:r w:rsidR="00CA1442" w:rsidRPr="00F07F57">
        <w:rPr>
          <w:lang w:val="nl-NL"/>
        </w:rPr>
        <w:t xml:space="preserve"> Nơi cấp </w:t>
      </w:r>
      <w:r w:rsidR="00463407" w:rsidRPr="00F07F57">
        <w:rPr>
          <w:lang w:val="nl-NL"/>
        </w:rPr>
        <w:t>........................</w:t>
      </w:r>
      <w:r w:rsidR="00AA6A3E" w:rsidRPr="00F07F57">
        <w:rPr>
          <w:lang w:val="nl-NL"/>
        </w:rPr>
        <w:t>...</w:t>
      </w:r>
      <w:r w:rsidR="008942C8" w:rsidRPr="00F07F57">
        <w:rPr>
          <w:lang w:val="nl-NL"/>
        </w:rPr>
        <w:t>....</w:t>
      </w:r>
    </w:p>
    <w:p w14:paraId="00137EE6" w14:textId="77777777" w:rsidR="00EA4E31" w:rsidRPr="00F07F57" w:rsidRDefault="00EA4E31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Số SID:</w:t>
      </w:r>
      <w:r w:rsidRPr="00F07F57">
        <w:rPr>
          <w:lang w:val="nl-NL"/>
        </w:rPr>
        <w:tab/>
      </w:r>
    </w:p>
    <w:p w14:paraId="06F7E7F8" w14:textId="77777777" w:rsidR="00A00028" w:rsidRPr="00F07F57" w:rsidRDefault="00A00028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Địa chỉ:...........................................................................................................................</w:t>
      </w:r>
    </w:p>
    <w:p w14:paraId="6F8AC13A" w14:textId="77777777" w:rsidR="009F67F4" w:rsidRPr="00F07F57" w:rsidRDefault="009F67F4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Số điện thoại:…………………………………Fax………………………………….</w:t>
      </w:r>
      <w:r w:rsidR="00176574" w:rsidRPr="00F07F57">
        <w:rPr>
          <w:lang w:val="nl-NL"/>
        </w:rPr>
        <w:t>.</w:t>
      </w:r>
      <w:r w:rsidR="00AA6A3E" w:rsidRPr="00F07F57">
        <w:rPr>
          <w:lang w:val="nl-NL"/>
        </w:rPr>
        <w:t>..</w:t>
      </w:r>
    </w:p>
    <w:p w14:paraId="3923B50B" w14:textId="77777777" w:rsidR="009F67F4" w:rsidRPr="00F07F57" w:rsidRDefault="001104C5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Số tài khoản giao dịch</w:t>
      </w:r>
      <w:r w:rsidR="005F2EC6" w:rsidRPr="00F07F57">
        <w:rPr>
          <w:lang w:val="nl-NL"/>
        </w:rPr>
        <w:t>:</w:t>
      </w:r>
      <w:r w:rsidRPr="00F07F57">
        <w:rPr>
          <w:lang w:val="nl-NL"/>
        </w:rPr>
        <w:t>...</w:t>
      </w:r>
      <w:r w:rsidR="00DC3542" w:rsidRPr="00F07F57">
        <w:rPr>
          <w:lang w:val="nl-NL"/>
        </w:rPr>
        <w:t>........................................................................................</w:t>
      </w:r>
      <w:r w:rsidR="0016184B" w:rsidRPr="00F07F57">
        <w:rPr>
          <w:lang w:val="nl-NL"/>
        </w:rPr>
        <w:t>.......</w:t>
      </w:r>
      <w:r w:rsidR="00176574" w:rsidRPr="00F07F57">
        <w:rPr>
          <w:lang w:val="nl-NL"/>
        </w:rPr>
        <w:t>.</w:t>
      </w:r>
      <w:r w:rsidR="009C0552" w:rsidRPr="00F07F57">
        <w:rPr>
          <w:lang w:val="nl-NL"/>
        </w:rPr>
        <w:t>.</w:t>
      </w:r>
    </w:p>
    <w:p w14:paraId="29E528B6" w14:textId="77777777" w:rsidR="009F67F4" w:rsidRPr="00F07F57" w:rsidRDefault="00FF5EF9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Người được uỷ quyền:.................................................................................................</w:t>
      </w:r>
      <w:r w:rsidR="00176574" w:rsidRPr="00F07F57">
        <w:rPr>
          <w:lang w:val="nl-NL"/>
        </w:rPr>
        <w:t>.</w:t>
      </w:r>
      <w:r w:rsidR="00AA6A3E" w:rsidRPr="00F07F57">
        <w:rPr>
          <w:lang w:val="nl-NL"/>
        </w:rPr>
        <w:t>..</w:t>
      </w:r>
    </w:p>
    <w:p w14:paraId="57578D0E" w14:textId="77777777" w:rsidR="00FF5EF9" w:rsidRPr="00F07F57" w:rsidRDefault="00891D3D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Số CMND</w:t>
      </w:r>
      <w:r w:rsidR="00A86941" w:rsidRPr="00F07F57">
        <w:rPr>
          <w:lang w:val="nl-NL"/>
        </w:rPr>
        <w:t>/CCCD</w:t>
      </w:r>
      <w:r w:rsidR="00F40846" w:rsidRPr="00F07F57">
        <w:rPr>
          <w:lang w:val="nl-NL"/>
        </w:rPr>
        <w:t>:……...</w:t>
      </w:r>
      <w:r w:rsidR="00FF5EF9" w:rsidRPr="00F07F57">
        <w:rPr>
          <w:lang w:val="nl-NL"/>
        </w:rPr>
        <w:t>………</w:t>
      </w:r>
      <w:r w:rsidR="00F40846" w:rsidRPr="00F07F57">
        <w:rPr>
          <w:lang w:val="nl-NL"/>
        </w:rPr>
        <w:t xml:space="preserve"> Ngày </w:t>
      </w:r>
      <w:r w:rsidR="00FF5EF9" w:rsidRPr="00F07F57">
        <w:rPr>
          <w:lang w:val="nl-NL"/>
        </w:rPr>
        <w:t>cấp ……………</w:t>
      </w:r>
      <w:r w:rsidR="00F40846" w:rsidRPr="00F07F57">
        <w:rPr>
          <w:lang w:val="nl-NL"/>
        </w:rPr>
        <w:t xml:space="preserve"> Nơi cấp </w:t>
      </w:r>
      <w:r w:rsidR="00FF5EF9" w:rsidRPr="00F07F57">
        <w:rPr>
          <w:lang w:val="nl-NL"/>
        </w:rPr>
        <w:t>............................</w:t>
      </w:r>
      <w:r w:rsidR="00176574" w:rsidRPr="00F07F57">
        <w:rPr>
          <w:lang w:val="nl-NL"/>
        </w:rPr>
        <w:t>..</w:t>
      </w:r>
      <w:r w:rsidRPr="00F07F57">
        <w:rPr>
          <w:lang w:val="nl-NL"/>
        </w:rPr>
        <w:t>..</w:t>
      </w:r>
    </w:p>
    <w:p w14:paraId="54CB421A" w14:textId="77777777" w:rsidR="009F67F4" w:rsidRPr="00F07F57" w:rsidRDefault="009F67F4" w:rsidP="00EA4E31">
      <w:pPr>
        <w:spacing w:before="120" w:after="120" w:line="312" w:lineRule="auto"/>
        <w:rPr>
          <w:lang w:val="nl-NL"/>
        </w:rPr>
      </w:pPr>
      <w:r w:rsidRPr="00F07F57">
        <w:rPr>
          <w:lang w:val="nl-NL"/>
        </w:rPr>
        <w:t xml:space="preserve">Đề nghị </w:t>
      </w:r>
      <w:r w:rsidR="005F2EC6" w:rsidRPr="00F07F57">
        <w:rPr>
          <w:lang w:val="nl-NL"/>
        </w:rPr>
        <w:t>Công ty/Ngân hàng...</w:t>
      </w:r>
      <w:r w:rsidR="0016184B" w:rsidRPr="00F07F57">
        <w:rPr>
          <w:lang w:val="nl-NL"/>
        </w:rPr>
        <w:t>................</w:t>
      </w:r>
      <w:r w:rsidR="005F2EC6" w:rsidRPr="00F07F57">
        <w:rPr>
          <w:lang w:val="nl-NL"/>
        </w:rPr>
        <w:t>.. lưu ký</w:t>
      </w:r>
      <w:r w:rsidRPr="00F07F57">
        <w:rPr>
          <w:lang w:val="nl-NL"/>
        </w:rPr>
        <w:t xml:space="preserve"> số chứng khoán sau:</w:t>
      </w:r>
    </w:p>
    <w:p w14:paraId="14B3CE7E" w14:textId="77777777" w:rsidR="009F67F4" w:rsidRPr="00F07F57" w:rsidRDefault="009F67F4" w:rsidP="00EA4E31">
      <w:pPr>
        <w:numPr>
          <w:ilvl w:val="0"/>
          <w:numId w:val="1"/>
        </w:num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Tên chứng khoán:………………………………………………………………</w:t>
      </w:r>
    </w:p>
    <w:p w14:paraId="51057297" w14:textId="77777777" w:rsidR="00DC3542" w:rsidRPr="00F07F57" w:rsidRDefault="00DC3542" w:rsidP="00EA4E31">
      <w:pPr>
        <w:numPr>
          <w:ilvl w:val="0"/>
          <w:numId w:val="1"/>
        </w:num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Mã chứng khoán:………………………………………………………………</w:t>
      </w:r>
      <w:r w:rsidR="00AA6A3E" w:rsidRPr="00F07F57">
        <w:rPr>
          <w:lang w:val="nl-NL"/>
        </w:rPr>
        <w:t>.</w:t>
      </w:r>
    </w:p>
    <w:p w14:paraId="5909FB3F" w14:textId="77777777" w:rsidR="009F67F4" w:rsidRPr="00F07F57" w:rsidRDefault="009F67F4" w:rsidP="00EA4E31">
      <w:pPr>
        <w:numPr>
          <w:ilvl w:val="0"/>
          <w:numId w:val="1"/>
        </w:numPr>
        <w:spacing w:before="120" w:after="120" w:line="312" w:lineRule="auto"/>
        <w:rPr>
          <w:lang w:val="nl-NL"/>
        </w:rPr>
      </w:pPr>
      <w:r w:rsidRPr="00F07F57">
        <w:rPr>
          <w:lang w:val="nl-NL"/>
        </w:rPr>
        <w:t>Mệnh giá:………………………………………………………………………</w:t>
      </w:r>
      <w:r w:rsidR="00AA6A3E" w:rsidRPr="00F07F57">
        <w:rPr>
          <w:lang w:val="nl-N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082"/>
        <w:gridCol w:w="1326"/>
        <w:gridCol w:w="1353"/>
        <w:gridCol w:w="1883"/>
        <w:gridCol w:w="1853"/>
      </w:tblGrid>
      <w:tr w:rsidR="00265070" w:rsidRPr="00F07F57" w14:paraId="4E138C86" w14:textId="77777777" w:rsidTr="00265070">
        <w:trPr>
          <w:trHeight w:val="555"/>
          <w:jc w:val="center"/>
        </w:trPr>
        <w:tc>
          <w:tcPr>
            <w:tcW w:w="863" w:type="dxa"/>
            <w:vMerge w:val="restart"/>
            <w:vAlign w:val="center"/>
          </w:tcPr>
          <w:p w14:paraId="6EF88B68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STT</w:t>
            </w:r>
          </w:p>
        </w:tc>
        <w:tc>
          <w:tcPr>
            <w:tcW w:w="2125" w:type="dxa"/>
            <w:vMerge w:val="restart"/>
            <w:vAlign w:val="center"/>
          </w:tcPr>
          <w:p w14:paraId="500907B8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Số sổ/Giấy CNSHCK</w:t>
            </w:r>
          </w:p>
        </w:tc>
        <w:tc>
          <w:tcPr>
            <w:tcW w:w="1350" w:type="dxa"/>
            <w:vMerge w:val="restart"/>
            <w:vAlign w:val="center"/>
          </w:tcPr>
          <w:p w14:paraId="057A1043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Loại chứng khoán *</w:t>
            </w:r>
          </w:p>
        </w:tc>
        <w:tc>
          <w:tcPr>
            <w:tcW w:w="1381" w:type="dxa"/>
            <w:vMerge w:val="restart"/>
            <w:vAlign w:val="center"/>
          </w:tcPr>
          <w:p w14:paraId="36CE9BD4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Số lượng</w:t>
            </w:r>
          </w:p>
        </w:tc>
        <w:tc>
          <w:tcPr>
            <w:tcW w:w="3839" w:type="dxa"/>
            <w:gridSpan w:val="2"/>
            <w:vAlign w:val="center"/>
          </w:tcPr>
          <w:p w14:paraId="2F3CE46A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 xml:space="preserve">Trong đó số lượng chứng khoán chịu thuế </w:t>
            </w:r>
            <w:r w:rsidR="00FD2001">
              <w:rPr>
                <w:b/>
                <w:lang w:val="nl-NL"/>
              </w:rPr>
              <w:t>TNCN từ đầu tư vốn</w:t>
            </w:r>
            <w:r w:rsidRPr="00F07F57">
              <w:rPr>
                <w:b/>
                <w:lang w:val="nl-NL"/>
              </w:rPr>
              <w:t xml:space="preserve"> (nếu có)</w:t>
            </w:r>
          </w:p>
        </w:tc>
      </w:tr>
      <w:tr w:rsidR="00265070" w:rsidRPr="00F07F57" w14:paraId="4479E880" w14:textId="77777777" w:rsidTr="00265070">
        <w:trPr>
          <w:trHeight w:val="450"/>
          <w:jc w:val="center"/>
        </w:trPr>
        <w:tc>
          <w:tcPr>
            <w:tcW w:w="863" w:type="dxa"/>
            <w:vMerge/>
            <w:vAlign w:val="center"/>
          </w:tcPr>
          <w:p w14:paraId="5F02DE99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2125" w:type="dxa"/>
            <w:vMerge/>
            <w:vAlign w:val="center"/>
          </w:tcPr>
          <w:p w14:paraId="0C227F55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1350" w:type="dxa"/>
            <w:vMerge/>
            <w:vAlign w:val="center"/>
          </w:tcPr>
          <w:p w14:paraId="227B9B00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1381" w:type="dxa"/>
            <w:vMerge/>
            <w:vAlign w:val="center"/>
          </w:tcPr>
          <w:p w14:paraId="7AF60E89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</w:p>
        </w:tc>
        <w:tc>
          <w:tcPr>
            <w:tcW w:w="1940" w:type="dxa"/>
            <w:vAlign w:val="center"/>
          </w:tcPr>
          <w:p w14:paraId="4C989F2C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Cổ tức bằng cổ phiếu</w:t>
            </w:r>
          </w:p>
        </w:tc>
        <w:tc>
          <w:tcPr>
            <w:tcW w:w="1899" w:type="dxa"/>
            <w:vAlign w:val="center"/>
          </w:tcPr>
          <w:p w14:paraId="161F2923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Cổ phiếu thưởng</w:t>
            </w:r>
          </w:p>
        </w:tc>
      </w:tr>
      <w:tr w:rsidR="00265070" w:rsidRPr="00F07F57" w14:paraId="1A88D072" w14:textId="77777777" w:rsidTr="00265070">
        <w:trPr>
          <w:jc w:val="center"/>
        </w:trPr>
        <w:tc>
          <w:tcPr>
            <w:tcW w:w="863" w:type="dxa"/>
          </w:tcPr>
          <w:p w14:paraId="13D9469A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2125" w:type="dxa"/>
          </w:tcPr>
          <w:p w14:paraId="11763C18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350" w:type="dxa"/>
          </w:tcPr>
          <w:p w14:paraId="7FEC1665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381" w:type="dxa"/>
          </w:tcPr>
          <w:p w14:paraId="1F240AF1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940" w:type="dxa"/>
          </w:tcPr>
          <w:p w14:paraId="44C488E8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899" w:type="dxa"/>
          </w:tcPr>
          <w:p w14:paraId="42C4FF74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</w:tr>
      <w:tr w:rsidR="00265070" w:rsidRPr="00F07F57" w14:paraId="19318252" w14:textId="77777777" w:rsidTr="00265070">
        <w:trPr>
          <w:jc w:val="center"/>
        </w:trPr>
        <w:tc>
          <w:tcPr>
            <w:tcW w:w="863" w:type="dxa"/>
          </w:tcPr>
          <w:p w14:paraId="0DB16DF3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2125" w:type="dxa"/>
          </w:tcPr>
          <w:p w14:paraId="6AD3B028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350" w:type="dxa"/>
          </w:tcPr>
          <w:p w14:paraId="5619E72A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381" w:type="dxa"/>
          </w:tcPr>
          <w:p w14:paraId="3AC6212E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940" w:type="dxa"/>
          </w:tcPr>
          <w:p w14:paraId="5DF3C344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899" w:type="dxa"/>
          </w:tcPr>
          <w:p w14:paraId="6B96F492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</w:tr>
      <w:tr w:rsidR="00265070" w:rsidRPr="00F07F57" w14:paraId="540735B1" w14:textId="77777777" w:rsidTr="00265070">
        <w:trPr>
          <w:jc w:val="center"/>
        </w:trPr>
        <w:tc>
          <w:tcPr>
            <w:tcW w:w="863" w:type="dxa"/>
          </w:tcPr>
          <w:p w14:paraId="1B61523E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2125" w:type="dxa"/>
          </w:tcPr>
          <w:p w14:paraId="7F9CCED0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350" w:type="dxa"/>
          </w:tcPr>
          <w:p w14:paraId="3DB70DE7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381" w:type="dxa"/>
          </w:tcPr>
          <w:p w14:paraId="329D3900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940" w:type="dxa"/>
          </w:tcPr>
          <w:p w14:paraId="54A085EC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899" w:type="dxa"/>
          </w:tcPr>
          <w:p w14:paraId="2D3E8F2B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</w:tr>
      <w:tr w:rsidR="00265070" w:rsidRPr="00F07F57" w14:paraId="4D66DC31" w14:textId="77777777" w:rsidTr="00265070">
        <w:trPr>
          <w:jc w:val="center"/>
        </w:trPr>
        <w:tc>
          <w:tcPr>
            <w:tcW w:w="4338" w:type="dxa"/>
            <w:gridSpan w:val="3"/>
          </w:tcPr>
          <w:p w14:paraId="33A3B5AC" w14:textId="77777777" w:rsidR="00265070" w:rsidRPr="00F07F57" w:rsidRDefault="00265070" w:rsidP="00002E01">
            <w:pPr>
              <w:spacing w:before="120"/>
              <w:jc w:val="center"/>
              <w:rPr>
                <w:b/>
                <w:lang w:val="nl-NL"/>
              </w:rPr>
            </w:pPr>
            <w:r w:rsidRPr="00F07F57">
              <w:rPr>
                <w:b/>
                <w:lang w:val="nl-NL"/>
              </w:rPr>
              <w:t>Tổng cộng</w:t>
            </w:r>
          </w:p>
        </w:tc>
        <w:tc>
          <w:tcPr>
            <w:tcW w:w="1381" w:type="dxa"/>
          </w:tcPr>
          <w:p w14:paraId="2A7D5051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940" w:type="dxa"/>
          </w:tcPr>
          <w:p w14:paraId="247EFC2F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  <w:tc>
          <w:tcPr>
            <w:tcW w:w="1899" w:type="dxa"/>
          </w:tcPr>
          <w:p w14:paraId="369D58DD" w14:textId="77777777" w:rsidR="00265070" w:rsidRPr="00F07F57" w:rsidRDefault="00265070" w:rsidP="00002E01">
            <w:pPr>
              <w:spacing w:before="120"/>
              <w:jc w:val="right"/>
              <w:rPr>
                <w:lang w:val="nl-NL"/>
              </w:rPr>
            </w:pPr>
          </w:p>
        </w:tc>
      </w:tr>
    </w:tbl>
    <w:p w14:paraId="7E1A2FB2" w14:textId="77777777" w:rsidR="0016184B" w:rsidRPr="00F07F57" w:rsidRDefault="0016184B" w:rsidP="00265070">
      <w:pPr>
        <w:rPr>
          <w:lang w:val="nl-NL"/>
        </w:rPr>
      </w:pPr>
    </w:p>
    <w:p w14:paraId="4DA4AF15" w14:textId="77777777" w:rsidR="00265070" w:rsidRPr="00F07F57" w:rsidRDefault="00265070" w:rsidP="00265070">
      <w:pPr>
        <w:pStyle w:val="NormalWeb"/>
        <w:shd w:val="clear" w:color="auto" w:fill="FFFFFF"/>
        <w:spacing w:before="120" w:after="120" w:line="312" w:lineRule="auto"/>
        <w:jc w:val="both"/>
        <w:rPr>
          <w:color w:val="000000"/>
        </w:rPr>
      </w:pPr>
      <w:proofErr w:type="spellStart"/>
      <w:r w:rsidRPr="00F07F57">
        <w:rPr>
          <w:color w:val="000000"/>
        </w:rPr>
        <w:t>Tôi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xin</w:t>
      </w:r>
      <w:proofErr w:type="spellEnd"/>
      <w:r w:rsidRPr="00F07F57">
        <w:rPr>
          <w:color w:val="000000"/>
        </w:rPr>
        <w:t xml:space="preserve"> cam </w:t>
      </w:r>
      <w:proofErr w:type="spellStart"/>
      <w:r w:rsidRPr="00F07F57">
        <w:rPr>
          <w:color w:val="000000"/>
        </w:rPr>
        <w:t>đoan</w:t>
      </w:r>
      <w:proofErr w:type="spellEnd"/>
      <w:r w:rsidRPr="00F07F57">
        <w:rPr>
          <w:color w:val="000000"/>
        </w:rPr>
        <w:t>:</w:t>
      </w:r>
    </w:p>
    <w:p w14:paraId="41DD965D" w14:textId="77777777" w:rsidR="00265070" w:rsidRPr="00F07F57" w:rsidRDefault="00265070" w:rsidP="00265070">
      <w:pPr>
        <w:pStyle w:val="NormalWeb"/>
        <w:numPr>
          <w:ilvl w:val="0"/>
          <w:numId w:val="2"/>
        </w:numPr>
        <w:shd w:val="clear" w:color="auto" w:fill="FFFFFF"/>
        <w:spacing w:before="120" w:after="120" w:line="312" w:lineRule="auto"/>
        <w:jc w:val="both"/>
        <w:rPr>
          <w:color w:val="000000"/>
        </w:rPr>
      </w:pPr>
      <w:r w:rsidRPr="00F07F57">
        <w:rPr>
          <w:color w:val="000000"/>
        </w:rPr>
        <w:t xml:space="preserve">Những thông tin </w:t>
      </w:r>
      <w:proofErr w:type="spellStart"/>
      <w:r w:rsidRPr="00F07F57">
        <w:rPr>
          <w:color w:val="000000"/>
        </w:rPr>
        <w:t>về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chứng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khoán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nêu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trên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là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đúng</w:t>
      </w:r>
      <w:proofErr w:type="spellEnd"/>
      <w:r w:rsidRPr="00F07F57">
        <w:rPr>
          <w:color w:val="000000"/>
        </w:rPr>
        <w:t xml:space="preserve"> sự </w:t>
      </w:r>
      <w:proofErr w:type="spellStart"/>
      <w:r w:rsidRPr="00F07F57">
        <w:rPr>
          <w:color w:val="000000"/>
        </w:rPr>
        <w:t>thật</w:t>
      </w:r>
      <w:proofErr w:type="spellEnd"/>
      <w:r w:rsidRPr="00F07F57">
        <w:rPr>
          <w:color w:val="000000"/>
        </w:rPr>
        <w:t>.</w:t>
      </w:r>
    </w:p>
    <w:p w14:paraId="6CDE508A" w14:textId="77777777" w:rsidR="00265070" w:rsidRPr="00F07F57" w:rsidRDefault="00265070" w:rsidP="00265070">
      <w:pPr>
        <w:pStyle w:val="NormalWeb"/>
        <w:numPr>
          <w:ilvl w:val="0"/>
          <w:numId w:val="2"/>
        </w:numPr>
        <w:shd w:val="clear" w:color="auto" w:fill="FFFFFF"/>
        <w:spacing w:before="120" w:after="120" w:line="312" w:lineRule="auto"/>
        <w:jc w:val="both"/>
        <w:rPr>
          <w:color w:val="000000"/>
        </w:rPr>
      </w:pPr>
      <w:r w:rsidRPr="00F07F57">
        <w:rPr>
          <w:color w:val="000000"/>
        </w:rPr>
        <w:t xml:space="preserve">Văn </w:t>
      </w:r>
      <w:proofErr w:type="spellStart"/>
      <w:r w:rsidRPr="00F07F57">
        <w:rPr>
          <w:color w:val="000000"/>
        </w:rPr>
        <w:t>bản</w:t>
      </w:r>
      <w:proofErr w:type="spellEnd"/>
      <w:r w:rsidRPr="00F07F57">
        <w:rPr>
          <w:color w:val="000000"/>
        </w:rPr>
        <w:t xml:space="preserve"> cam </w:t>
      </w:r>
      <w:proofErr w:type="spellStart"/>
      <w:r w:rsidRPr="00F07F57">
        <w:rPr>
          <w:color w:val="000000"/>
        </w:rPr>
        <w:t>kết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này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được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lập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hoàn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toàn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tự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nguyện</w:t>
      </w:r>
      <w:proofErr w:type="spellEnd"/>
      <w:r w:rsidRPr="00F07F57">
        <w:rPr>
          <w:color w:val="000000"/>
        </w:rPr>
        <w:t xml:space="preserve">, </w:t>
      </w:r>
      <w:proofErr w:type="spellStart"/>
      <w:r w:rsidRPr="00F07F57">
        <w:rPr>
          <w:color w:val="000000"/>
        </w:rPr>
        <w:t>không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nhằm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trốn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tránh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bất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kỳ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nghĩa</w:t>
      </w:r>
      <w:proofErr w:type="spellEnd"/>
      <w:r w:rsidRPr="00F07F57">
        <w:rPr>
          <w:color w:val="000000"/>
        </w:rPr>
        <w:t xml:space="preserve"> vụ </w:t>
      </w:r>
      <w:proofErr w:type="spellStart"/>
      <w:r w:rsidRPr="00F07F57">
        <w:rPr>
          <w:color w:val="000000"/>
        </w:rPr>
        <w:t>tài</w:t>
      </w:r>
      <w:proofErr w:type="spellEnd"/>
      <w:r w:rsidRPr="00F07F57">
        <w:rPr>
          <w:color w:val="000000"/>
        </w:rPr>
        <w:t xml:space="preserve"> sản </w:t>
      </w:r>
      <w:proofErr w:type="spellStart"/>
      <w:r w:rsidRPr="00F07F57">
        <w:rPr>
          <w:color w:val="000000"/>
        </w:rPr>
        <w:t>nào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của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cá</w:t>
      </w:r>
      <w:proofErr w:type="spellEnd"/>
      <w:r w:rsidRPr="00F07F57">
        <w:rPr>
          <w:color w:val="000000"/>
        </w:rPr>
        <w:t xml:space="preserve"> nhân </w:t>
      </w:r>
      <w:proofErr w:type="spellStart"/>
      <w:r w:rsidRPr="00F07F57">
        <w:rPr>
          <w:color w:val="000000"/>
        </w:rPr>
        <w:t>tôi</w:t>
      </w:r>
      <w:proofErr w:type="spellEnd"/>
      <w:r w:rsidRPr="00F07F57">
        <w:rPr>
          <w:color w:val="000000"/>
        </w:rPr>
        <w:t>.</w:t>
      </w:r>
    </w:p>
    <w:p w14:paraId="27C4A769" w14:textId="77777777" w:rsidR="00265070" w:rsidRPr="00F07F57" w:rsidRDefault="00265070" w:rsidP="00265070">
      <w:pPr>
        <w:pStyle w:val="NormalWeb"/>
        <w:numPr>
          <w:ilvl w:val="0"/>
          <w:numId w:val="2"/>
        </w:numPr>
        <w:shd w:val="clear" w:color="auto" w:fill="FFFFFF"/>
        <w:spacing w:before="120" w:after="120" w:line="312" w:lineRule="auto"/>
        <w:jc w:val="both"/>
        <w:rPr>
          <w:color w:val="000000"/>
        </w:rPr>
      </w:pPr>
      <w:r w:rsidRPr="00F07F57">
        <w:rPr>
          <w:color w:val="000000"/>
        </w:rPr>
        <w:t xml:space="preserve">Văn </w:t>
      </w:r>
      <w:proofErr w:type="spellStart"/>
      <w:r w:rsidRPr="00F07F57">
        <w:rPr>
          <w:color w:val="000000"/>
        </w:rPr>
        <w:t>bản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này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là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cơ</w:t>
      </w:r>
      <w:proofErr w:type="spellEnd"/>
      <w:r w:rsidRPr="00F07F57">
        <w:rPr>
          <w:color w:val="000000"/>
        </w:rPr>
        <w:t xml:space="preserve"> sở </w:t>
      </w:r>
      <w:proofErr w:type="spellStart"/>
      <w:r w:rsidRPr="00F07F57">
        <w:rPr>
          <w:color w:val="000000"/>
        </w:rPr>
        <w:t>để</w:t>
      </w:r>
      <w:proofErr w:type="spellEnd"/>
      <w:r w:rsidRPr="00F07F57">
        <w:rPr>
          <w:color w:val="000000"/>
        </w:rPr>
        <w:t xml:space="preserve"> OCBS</w:t>
      </w:r>
      <w:r w:rsidRPr="00F07F57">
        <w:rPr>
          <w:color w:val="000000"/>
          <w:lang w:val="vi-VN"/>
        </w:rPr>
        <w:t xml:space="preserve"> </w:t>
      </w:r>
      <w:proofErr w:type="spellStart"/>
      <w:r w:rsidRPr="00F07F57">
        <w:rPr>
          <w:color w:val="000000"/>
        </w:rPr>
        <w:t>thực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hiện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nghĩa</w:t>
      </w:r>
      <w:proofErr w:type="spellEnd"/>
      <w:r w:rsidRPr="00F07F57">
        <w:rPr>
          <w:color w:val="000000"/>
        </w:rPr>
        <w:t xml:space="preserve"> vụ khai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và </w:t>
      </w:r>
      <w:proofErr w:type="spellStart"/>
      <w:r w:rsidRPr="00F07F57">
        <w:rPr>
          <w:color w:val="000000"/>
        </w:rPr>
        <w:t>khấu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trừ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theo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quy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định</w:t>
      </w:r>
      <w:proofErr w:type="spellEnd"/>
      <w:r w:rsidRPr="00F07F57">
        <w:rPr>
          <w:color w:val="000000"/>
        </w:rPr>
        <w:t xml:space="preserve">. Trong </w:t>
      </w:r>
      <w:proofErr w:type="spellStart"/>
      <w:r w:rsidRPr="00F07F57">
        <w:rPr>
          <w:color w:val="000000"/>
        </w:rPr>
        <w:t>trường</w:t>
      </w:r>
      <w:proofErr w:type="spellEnd"/>
      <w:r w:rsidRPr="00F07F57">
        <w:rPr>
          <w:color w:val="000000"/>
        </w:rPr>
        <w:t xml:space="preserve"> hợp </w:t>
      </w:r>
      <w:proofErr w:type="spellStart"/>
      <w:r w:rsidRPr="00F07F57">
        <w:rPr>
          <w:color w:val="000000"/>
        </w:rPr>
        <w:t>có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bất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cứ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yêu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cầu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nào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của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cơ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quan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liên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quan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đến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lastRenderedPageBreak/>
        <w:t>nhập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cá</w:t>
      </w:r>
      <w:proofErr w:type="spellEnd"/>
      <w:r w:rsidRPr="00F07F57">
        <w:rPr>
          <w:color w:val="000000"/>
        </w:rPr>
        <w:t xml:space="preserve"> nhân </w:t>
      </w:r>
      <w:proofErr w:type="spellStart"/>
      <w:r w:rsidRPr="00F07F57">
        <w:rPr>
          <w:color w:val="000000"/>
        </w:rPr>
        <w:t>của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chứng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khoán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nêu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trên</w:t>
      </w:r>
      <w:proofErr w:type="spellEnd"/>
      <w:r w:rsidRPr="00F07F57">
        <w:rPr>
          <w:color w:val="000000"/>
        </w:rPr>
        <w:t xml:space="preserve"> do </w:t>
      </w:r>
      <w:proofErr w:type="spellStart"/>
      <w:r w:rsidRPr="00F07F57">
        <w:rPr>
          <w:color w:val="000000"/>
        </w:rPr>
        <w:t>tôi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kê</w:t>
      </w:r>
      <w:proofErr w:type="spellEnd"/>
      <w:r w:rsidRPr="00F07F57">
        <w:rPr>
          <w:color w:val="000000"/>
        </w:rPr>
        <w:t xml:space="preserve"> khai </w:t>
      </w:r>
      <w:proofErr w:type="spellStart"/>
      <w:r w:rsidRPr="00F07F57">
        <w:rPr>
          <w:color w:val="000000"/>
        </w:rPr>
        <w:t>thiếu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trung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thực</w:t>
      </w:r>
      <w:proofErr w:type="spellEnd"/>
      <w:r w:rsidRPr="00F07F57">
        <w:rPr>
          <w:color w:val="000000"/>
        </w:rPr>
        <w:t xml:space="preserve">, </w:t>
      </w:r>
      <w:proofErr w:type="spellStart"/>
      <w:r w:rsidRPr="00F07F57">
        <w:rPr>
          <w:color w:val="000000"/>
        </w:rPr>
        <w:t>tôi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sẽ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tự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chịu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trách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nhiệm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với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cơ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quan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và </w:t>
      </w:r>
      <w:proofErr w:type="spellStart"/>
      <w:r w:rsidRPr="00F07F57">
        <w:rPr>
          <w:color w:val="000000"/>
        </w:rPr>
        <w:t>đi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kê</w:t>
      </w:r>
      <w:proofErr w:type="spellEnd"/>
      <w:r w:rsidRPr="00F07F57">
        <w:rPr>
          <w:color w:val="000000"/>
        </w:rPr>
        <w:t xml:space="preserve"> khai, </w:t>
      </w:r>
      <w:proofErr w:type="spellStart"/>
      <w:r w:rsidRPr="00F07F57">
        <w:rPr>
          <w:color w:val="000000"/>
        </w:rPr>
        <w:t>nộp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tiền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TNCN </w:t>
      </w:r>
      <w:proofErr w:type="spellStart"/>
      <w:r w:rsidRPr="00F07F57">
        <w:rPr>
          <w:color w:val="000000"/>
        </w:rPr>
        <w:t>bổ</w:t>
      </w:r>
      <w:proofErr w:type="spellEnd"/>
      <w:r w:rsidRPr="00F07F57">
        <w:rPr>
          <w:color w:val="000000"/>
        </w:rPr>
        <w:t xml:space="preserve"> sung. Trường hợp </w:t>
      </w:r>
      <w:proofErr w:type="spellStart"/>
      <w:r w:rsidRPr="00F07F57">
        <w:rPr>
          <w:color w:val="000000"/>
        </w:rPr>
        <w:t>dẫn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đến</w:t>
      </w:r>
      <w:proofErr w:type="spellEnd"/>
      <w:r w:rsidRPr="00F07F57">
        <w:rPr>
          <w:color w:val="000000"/>
        </w:rPr>
        <w:t xml:space="preserve"> OCBS</w:t>
      </w:r>
      <w:r w:rsidRPr="00F07F57">
        <w:rPr>
          <w:color w:val="000000"/>
          <w:lang w:val="vi-VN"/>
        </w:rPr>
        <w:t xml:space="preserve"> </w:t>
      </w:r>
      <w:proofErr w:type="spellStart"/>
      <w:r w:rsidRPr="00F07F57">
        <w:rPr>
          <w:color w:val="000000"/>
        </w:rPr>
        <w:t>phải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nộp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thay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khoản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thuế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thu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nhập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cá</w:t>
      </w:r>
      <w:proofErr w:type="spellEnd"/>
      <w:r w:rsidRPr="00F07F57">
        <w:rPr>
          <w:color w:val="000000"/>
        </w:rPr>
        <w:t xml:space="preserve"> nhân </w:t>
      </w:r>
      <w:proofErr w:type="spellStart"/>
      <w:r w:rsidRPr="00F07F57">
        <w:rPr>
          <w:color w:val="000000"/>
        </w:rPr>
        <w:t>thì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tôi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có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trách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nhiệm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bồi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hoàn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cho</w:t>
      </w:r>
      <w:proofErr w:type="spellEnd"/>
      <w:r w:rsidRPr="00F07F57">
        <w:rPr>
          <w:color w:val="000000"/>
        </w:rPr>
        <w:t xml:space="preserve"> </w:t>
      </w:r>
      <w:proofErr w:type="gramStart"/>
      <w:r w:rsidRPr="00F07F57">
        <w:rPr>
          <w:color w:val="000000"/>
        </w:rPr>
        <w:t>OCBS</w:t>
      </w:r>
      <w:r w:rsidRPr="00F07F57">
        <w:rPr>
          <w:color w:val="000000"/>
          <w:lang w:val="vi-VN"/>
        </w:rPr>
        <w:t xml:space="preserve"> </w:t>
      </w:r>
      <w:r w:rsidRPr="00F07F57">
        <w:rPr>
          <w:color w:val="000000"/>
        </w:rPr>
        <w:t>,</w:t>
      </w:r>
      <w:proofErr w:type="gram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bằng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cách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nộp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tiền</w:t>
      </w:r>
      <w:proofErr w:type="spellEnd"/>
      <w:r w:rsidRPr="00F07F57">
        <w:rPr>
          <w:color w:val="000000"/>
        </w:rPr>
        <w:t xml:space="preserve"> hay </w:t>
      </w:r>
      <w:proofErr w:type="spellStart"/>
      <w:r w:rsidRPr="00F07F57">
        <w:rPr>
          <w:color w:val="000000"/>
        </w:rPr>
        <w:t>khấu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trừ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từ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tài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khoản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chứng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khoán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của</w:t>
      </w:r>
      <w:proofErr w:type="spellEnd"/>
      <w:r w:rsidRPr="00F07F57">
        <w:rPr>
          <w:color w:val="000000"/>
        </w:rPr>
        <w:t xml:space="preserve"> </w:t>
      </w:r>
      <w:proofErr w:type="spellStart"/>
      <w:r w:rsidRPr="00F07F57">
        <w:rPr>
          <w:color w:val="000000"/>
        </w:rPr>
        <w:t>tôi</w:t>
      </w:r>
      <w:proofErr w:type="spellEnd"/>
      <w:r w:rsidRPr="00F07F57">
        <w:rPr>
          <w:color w:val="000000"/>
        </w:rPr>
        <w:t>.</w:t>
      </w:r>
    </w:p>
    <w:p w14:paraId="3E572290" w14:textId="77777777" w:rsidR="00265070" w:rsidRDefault="00265070" w:rsidP="00265070">
      <w:pPr>
        <w:rPr>
          <w:sz w:val="26"/>
          <w:szCs w:val="26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0"/>
        <w:gridCol w:w="1172"/>
        <w:gridCol w:w="5590"/>
      </w:tblGrid>
      <w:tr w:rsidR="00787433" w:rsidRPr="00E10A3D" w14:paraId="07286226" w14:textId="77777777" w:rsidTr="00E0704A">
        <w:tc>
          <w:tcPr>
            <w:tcW w:w="2480" w:type="dxa"/>
          </w:tcPr>
          <w:p w14:paraId="2FD5C9BA" w14:textId="77777777" w:rsidR="00787433" w:rsidRPr="00E10A3D" w:rsidRDefault="00787433" w:rsidP="00E10A3D">
            <w:pPr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172" w:type="dxa"/>
          </w:tcPr>
          <w:p w14:paraId="37A8AF20" w14:textId="77777777" w:rsidR="00787433" w:rsidRPr="00E10A3D" w:rsidRDefault="00787433" w:rsidP="00E10A3D">
            <w:pPr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5590" w:type="dxa"/>
          </w:tcPr>
          <w:p w14:paraId="5D532E33" w14:textId="77777777" w:rsidR="00787433" w:rsidRPr="00E10A3D" w:rsidRDefault="00787433" w:rsidP="00E0704A">
            <w:pPr>
              <w:jc w:val="center"/>
              <w:rPr>
                <w:sz w:val="26"/>
                <w:szCs w:val="26"/>
                <w:lang w:val="nl-NL"/>
              </w:rPr>
            </w:pPr>
            <w:r w:rsidRPr="00E10A3D">
              <w:rPr>
                <w:sz w:val="26"/>
                <w:szCs w:val="26"/>
                <w:lang w:val="nl-NL"/>
              </w:rPr>
              <w:t>……., ngày……….tháng………năm………..</w:t>
            </w:r>
          </w:p>
          <w:p w14:paraId="5B20309E" w14:textId="77777777" w:rsidR="00787433" w:rsidRPr="00E10A3D" w:rsidRDefault="00787433" w:rsidP="00E10A3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10A3D">
              <w:rPr>
                <w:b/>
                <w:sz w:val="26"/>
                <w:szCs w:val="26"/>
                <w:lang w:val="nl-NL"/>
              </w:rPr>
              <w:t>Người gửi</w:t>
            </w:r>
          </w:p>
          <w:p w14:paraId="7CF61248" w14:textId="77777777" w:rsidR="00787433" w:rsidRPr="00E10A3D" w:rsidRDefault="00787433" w:rsidP="00E10A3D">
            <w:pPr>
              <w:jc w:val="center"/>
              <w:rPr>
                <w:sz w:val="26"/>
                <w:szCs w:val="26"/>
                <w:lang w:val="nl-NL"/>
              </w:rPr>
            </w:pPr>
            <w:r w:rsidRPr="00E10A3D">
              <w:rPr>
                <w:i/>
                <w:lang w:val="nl-NL"/>
              </w:rPr>
              <w:t>(Chữ ký, họ tên)</w:t>
            </w:r>
          </w:p>
        </w:tc>
      </w:tr>
    </w:tbl>
    <w:p w14:paraId="334A0760" w14:textId="77777777" w:rsidR="005F2EC6" w:rsidRDefault="005F2EC6">
      <w:pPr>
        <w:rPr>
          <w:sz w:val="26"/>
          <w:szCs w:val="26"/>
          <w:lang w:val="nl-NL"/>
        </w:rPr>
      </w:pPr>
    </w:p>
    <w:p w14:paraId="3A09B0DD" w14:textId="77777777" w:rsidR="008335B1" w:rsidRDefault="008335B1">
      <w:pPr>
        <w:rPr>
          <w:lang w:val="en-US"/>
        </w:rPr>
      </w:pPr>
    </w:p>
    <w:p w14:paraId="20D2D099" w14:textId="77777777" w:rsidR="00FD2001" w:rsidRDefault="00FD2001">
      <w:pPr>
        <w:rPr>
          <w:lang w:val="en-US"/>
        </w:rPr>
      </w:pPr>
    </w:p>
    <w:p w14:paraId="52994DE8" w14:textId="77777777" w:rsidR="00FD2001" w:rsidRPr="00FD2001" w:rsidRDefault="00FD2001">
      <w:pPr>
        <w:rPr>
          <w:lang w:val="en-US"/>
        </w:rPr>
      </w:pPr>
    </w:p>
    <w:p w14:paraId="5E4E8C54" w14:textId="77777777" w:rsidR="008335B1" w:rsidRDefault="008335B1" w:rsidP="008335B1">
      <w:pPr>
        <w:rPr>
          <w:lang w:val="en-US"/>
        </w:rPr>
      </w:pPr>
    </w:p>
    <w:p w14:paraId="066A648F" w14:textId="77777777" w:rsidR="008335B1" w:rsidRDefault="008335B1" w:rsidP="008335B1">
      <w:pPr>
        <w:rPr>
          <w:lang w:val="en-US"/>
        </w:rPr>
      </w:pPr>
    </w:p>
    <w:p w14:paraId="3AA086F5" w14:textId="77777777" w:rsidR="008335B1" w:rsidRPr="008335B1" w:rsidRDefault="008335B1" w:rsidP="008335B1">
      <w:pPr>
        <w:rPr>
          <w:lang w:val="en-US"/>
        </w:rPr>
      </w:pPr>
    </w:p>
    <w:p w14:paraId="3B664A02" w14:textId="77777777" w:rsidR="008335B1" w:rsidRDefault="008335B1"/>
    <w:p w14:paraId="5E3202DF" w14:textId="77777777" w:rsidR="008335B1" w:rsidRDefault="008335B1" w:rsidP="008335B1">
      <w:pPr>
        <w:rPr>
          <w:i/>
          <w:lang w:val="nl-NL"/>
        </w:rPr>
      </w:pPr>
      <w:r w:rsidRPr="00B20818">
        <w:rPr>
          <w:b/>
          <w:i/>
          <w:u w:val="single"/>
          <w:lang w:val="nl-NL"/>
        </w:rPr>
        <w:t>Ghi chú:</w:t>
      </w:r>
      <w:r w:rsidRPr="00DD4E59">
        <w:rPr>
          <w:i/>
          <w:lang w:val="nl-NL"/>
        </w:rPr>
        <w:t xml:space="preserve">* </w:t>
      </w:r>
      <w:r>
        <w:rPr>
          <w:i/>
          <w:lang w:val="nl-NL"/>
        </w:rPr>
        <w:t xml:space="preserve">Loại chứng khoán: (1) CK giao dịch tự do chuyển nhượng </w:t>
      </w:r>
    </w:p>
    <w:p w14:paraId="3FA4FE2D" w14:textId="77777777" w:rsidR="008335B1" w:rsidRDefault="008335B1" w:rsidP="008335B1">
      <w:pPr>
        <w:rPr>
          <w:i/>
          <w:lang w:val="nl-NL"/>
        </w:rPr>
      </w:pPr>
      <w:r>
        <w:rPr>
          <w:i/>
          <w:lang w:val="nl-NL"/>
        </w:rPr>
        <w:t xml:space="preserve">                                                (2) CK giao dịch hạn chế chuyển nhượng</w:t>
      </w:r>
    </w:p>
    <w:p w14:paraId="37B7E408" w14:textId="77777777" w:rsidR="008335B1" w:rsidRDefault="008335B1" w:rsidP="008335B1">
      <w:pPr>
        <w:tabs>
          <w:tab w:val="left" w:pos="1125"/>
        </w:tabs>
      </w:pPr>
    </w:p>
    <w:tbl>
      <w:tblPr>
        <w:tblW w:w="9762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762"/>
      </w:tblGrid>
      <w:tr w:rsidR="00782876" w:rsidRPr="004F5D45" w14:paraId="65C7C6C4" w14:textId="77777777" w:rsidTr="00265070">
        <w:tc>
          <w:tcPr>
            <w:tcW w:w="9762" w:type="dxa"/>
          </w:tcPr>
          <w:p w14:paraId="24B3DF06" w14:textId="77777777" w:rsidR="00427E8A" w:rsidRDefault="00EA4E31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br w:type="page"/>
            </w:r>
            <w:r w:rsidR="00782876" w:rsidRPr="004F5D45">
              <w:rPr>
                <w:b/>
                <w:sz w:val="26"/>
                <w:szCs w:val="26"/>
                <w:lang w:val="nl-NL"/>
              </w:rPr>
              <w:t xml:space="preserve">Xác nhận của </w:t>
            </w:r>
            <w:r>
              <w:rPr>
                <w:b/>
                <w:sz w:val="26"/>
                <w:szCs w:val="26"/>
                <w:lang w:val="nl-NL"/>
              </w:rPr>
              <w:t>Công ty Cổ phần Chứng khoán OCBS</w:t>
            </w:r>
          </w:p>
          <w:tbl>
            <w:tblPr>
              <w:tblW w:w="9546" w:type="dxa"/>
              <w:tblLook w:val="04A0" w:firstRow="1" w:lastRow="0" w:firstColumn="1" w:lastColumn="0" w:noHBand="0" w:noVBand="1"/>
            </w:tblPr>
            <w:tblGrid>
              <w:gridCol w:w="5400"/>
              <w:gridCol w:w="4146"/>
            </w:tblGrid>
            <w:tr w:rsidR="00EA4E31" w:rsidRPr="00DB036F" w14:paraId="3D884A38" w14:textId="77777777" w:rsidTr="00DB036F">
              <w:tc>
                <w:tcPr>
                  <w:tcW w:w="5400" w:type="dxa"/>
                </w:tcPr>
                <w:p w14:paraId="237FB409" w14:textId="77777777" w:rsidR="00EA4E31" w:rsidRPr="00DB036F" w:rsidRDefault="00EA4E31" w:rsidP="00DB036F">
                  <w:pPr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Nhân viên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tiếp</w:t>
                  </w:r>
                  <w:proofErr w:type="spellEnd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nhận</w:t>
                  </w:r>
                  <w:proofErr w:type="spellEnd"/>
                  <w:r w:rsidR="008335B1" w:rsidRPr="00DB036F">
                    <w:rPr>
                      <w:b/>
                      <w:sz w:val="26"/>
                      <w:szCs w:val="26"/>
                      <w:lang w:val="en-US"/>
                    </w:rPr>
                    <w:t>/</w:t>
                  </w:r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 Chuyên gia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tư</w:t>
                  </w:r>
                  <w:proofErr w:type="spellEnd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vấn</w:t>
                  </w:r>
                  <w:proofErr w:type="spellEnd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quản</w:t>
                  </w:r>
                  <w:proofErr w:type="spellEnd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 lý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tài</w:t>
                  </w:r>
                  <w:proofErr w:type="spellEnd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DB036F">
                    <w:rPr>
                      <w:b/>
                      <w:sz w:val="26"/>
                      <w:szCs w:val="26"/>
                      <w:lang w:val="en-US"/>
                    </w:rPr>
                    <w:t>khoản</w:t>
                  </w:r>
                  <w:proofErr w:type="spellEnd"/>
                </w:p>
              </w:tc>
              <w:tc>
                <w:tcPr>
                  <w:tcW w:w="4146" w:type="dxa"/>
                </w:tcPr>
                <w:p w14:paraId="752A825A" w14:textId="77777777" w:rsidR="00EA4E31" w:rsidRPr="00DB036F" w:rsidRDefault="00EA4E31" w:rsidP="00DB036F">
                  <w:pPr>
                    <w:jc w:val="center"/>
                    <w:rPr>
                      <w:b/>
                      <w:bCs/>
                      <w:lang w:val="nl-NL"/>
                    </w:rPr>
                  </w:pPr>
                  <w:r w:rsidRPr="00DB036F">
                    <w:rPr>
                      <w:b/>
                      <w:bCs/>
                      <w:lang w:val="nl-NL"/>
                    </w:rPr>
                    <w:t>GIÁM ĐỐC/TỔNG GIÁM ĐỐC</w:t>
                  </w:r>
                </w:p>
                <w:p w14:paraId="7AD7A2AA" w14:textId="77777777" w:rsidR="00EA4E31" w:rsidRPr="00DB036F" w:rsidRDefault="00EA4E31" w:rsidP="00DB036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B036F">
                    <w:rPr>
                      <w:b/>
                      <w:bCs/>
                      <w:i/>
                      <w:lang w:val="nl-NL"/>
                    </w:rPr>
                    <w:t>(Ký, đóng dấu, ghi rõ họ tên)</w:t>
                  </w:r>
                </w:p>
              </w:tc>
            </w:tr>
          </w:tbl>
          <w:p w14:paraId="309426ED" w14:textId="77777777" w:rsidR="00EA4E31" w:rsidRDefault="00EA4E31">
            <w:pPr>
              <w:rPr>
                <w:b/>
                <w:sz w:val="26"/>
                <w:szCs w:val="26"/>
              </w:rPr>
            </w:pPr>
          </w:p>
          <w:p w14:paraId="3EA6311B" w14:textId="77777777" w:rsidR="00427E8A" w:rsidRPr="00FA41E2" w:rsidRDefault="00B93EA8" w:rsidP="001C6AA5">
            <w:pPr>
              <w:pStyle w:val="Heading1"/>
              <w:tabs>
                <w:tab w:val="center" w:pos="1701"/>
                <w:tab w:val="center" w:pos="6804"/>
              </w:tabs>
              <w:spacing w:before="0"/>
              <w:jc w:val="righ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8B6BEF1" w14:textId="77777777" w:rsidR="00427E8A" w:rsidRPr="00427E8A" w:rsidRDefault="00F303A7" w:rsidP="00F303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lang w:val="nl-NL"/>
              </w:rPr>
              <w:t xml:space="preserve">                                                                             </w:t>
            </w:r>
          </w:p>
        </w:tc>
      </w:tr>
    </w:tbl>
    <w:p w14:paraId="3C213547" w14:textId="77777777" w:rsidR="005F2EC6" w:rsidRDefault="005F2EC6">
      <w:pPr>
        <w:rPr>
          <w:lang w:val="nl-NL"/>
        </w:rPr>
      </w:pPr>
    </w:p>
    <w:p w14:paraId="6105CA18" w14:textId="77777777" w:rsidR="00DD4E59" w:rsidRDefault="00DD4E59">
      <w:pPr>
        <w:rPr>
          <w:lang w:val="nl-NL"/>
        </w:rPr>
      </w:pPr>
    </w:p>
    <w:p w14:paraId="3626EABD" w14:textId="77777777" w:rsidR="001104C5" w:rsidRDefault="001104C5">
      <w:pPr>
        <w:rPr>
          <w:lang w:val="nl-NL"/>
        </w:rPr>
      </w:pPr>
    </w:p>
    <w:p w14:paraId="0E081D58" w14:textId="77777777" w:rsidR="00EA4E31" w:rsidRDefault="00EA4E31">
      <w:pPr>
        <w:rPr>
          <w:lang w:val="nl-NL"/>
        </w:rPr>
      </w:pPr>
    </w:p>
    <w:p w14:paraId="685A73C9" w14:textId="77777777" w:rsidR="00EA4E31" w:rsidRDefault="00EA4E31">
      <w:pPr>
        <w:rPr>
          <w:lang w:val="nl-NL"/>
        </w:rPr>
      </w:pPr>
    </w:p>
    <w:p w14:paraId="7118D669" w14:textId="77777777" w:rsidR="00EA4E31" w:rsidRDefault="00EA4E31">
      <w:pPr>
        <w:rPr>
          <w:lang w:val="nl-NL"/>
        </w:rPr>
      </w:pPr>
    </w:p>
    <w:p w14:paraId="60E665AA" w14:textId="77777777" w:rsidR="00EA4E31" w:rsidRDefault="00EA4E31">
      <w:pPr>
        <w:rPr>
          <w:lang w:val="nl-NL"/>
        </w:rPr>
      </w:pPr>
    </w:p>
    <w:p w14:paraId="01D71DC7" w14:textId="77777777" w:rsidR="001104C5" w:rsidRPr="00427E8A" w:rsidRDefault="001104C5"/>
    <w:sectPr w:rsidR="001104C5" w:rsidRPr="00427E8A" w:rsidSect="008335B1">
      <w:pgSz w:w="11906" w:h="16838" w:code="9"/>
      <w:pgMar w:top="990" w:right="1106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2D55" w14:textId="77777777" w:rsidR="001514D7" w:rsidRDefault="001514D7">
      <w:r>
        <w:separator/>
      </w:r>
    </w:p>
  </w:endnote>
  <w:endnote w:type="continuationSeparator" w:id="0">
    <w:p w14:paraId="6EE698FE" w14:textId="77777777" w:rsidR="001514D7" w:rsidRDefault="0015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1945" w14:textId="77777777" w:rsidR="001514D7" w:rsidRDefault="001514D7">
      <w:r>
        <w:separator/>
      </w:r>
    </w:p>
  </w:footnote>
  <w:footnote w:type="continuationSeparator" w:id="0">
    <w:p w14:paraId="11E5C2E4" w14:textId="77777777" w:rsidR="001514D7" w:rsidRDefault="0015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82F"/>
    <w:multiLevelType w:val="multilevel"/>
    <w:tmpl w:val="06EC482F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E4704C"/>
    <w:multiLevelType w:val="hybridMultilevel"/>
    <w:tmpl w:val="EA50C69A"/>
    <w:lvl w:ilvl="0" w:tplc="86C6F4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328065">
    <w:abstractNumId w:val="1"/>
  </w:num>
  <w:num w:numId="2" w16cid:durableId="191484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F"/>
    <w:rsid w:val="00002E01"/>
    <w:rsid w:val="000030F6"/>
    <w:rsid w:val="0004397F"/>
    <w:rsid w:val="00053189"/>
    <w:rsid w:val="000630AF"/>
    <w:rsid w:val="000C3F07"/>
    <w:rsid w:val="00105763"/>
    <w:rsid w:val="001104C5"/>
    <w:rsid w:val="001507E6"/>
    <w:rsid w:val="001514D7"/>
    <w:rsid w:val="0016184B"/>
    <w:rsid w:val="00176574"/>
    <w:rsid w:val="001C1C18"/>
    <w:rsid w:val="001C6AA5"/>
    <w:rsid w:val="002409B6"/>
    <w:rsid w:val="002471EC"/>
    <w:rsid w:val="00265070"/>
    <w:rsid w:val="002903BB"/>
    <w:rsid w:val="002A1E33"/>
    <w:rsid w:val="002E6A5C"/>
    <w:rsid w:val="002E7426"/>
    <w:rsid w:val="002F21C4"/>
    <w:rsid w:val="00355F1B"/>
    <w:rsid w:val="00381A5E"/>
    <w:rsid w:val="00410A94"/>
    <w:rsid w:val="00427E8A"/>
    <w:rsid w:val="00441233"/>
    <w:rsid w:val="00441943"/>
    <w:rsid w:val="00463407"/>
    <w:rsid w:val="004E1016"/>
    <w:rsid w:val="004F5D45"/>
    <w:rsid w:val="005662A7"/>
    <w:rsid w:val="005A38F3"/>
    <w:rsid w:val="005A66C0"/>
    <w:rsid w:val="005E18B7"/>
    <w:rsid w:val="005F2EC6"/>
    <w:rsid w:val="0063627A"/>
    <w:rsid w:val="00636793"/>
    <w:rsid w:val="00653E40"/>
    <w:rsid w:val="006F58EF"/>
    <w:rsid w:val="0071419C"/>
    <w:rsid w:val="0072271F"/>
    <w:rsid w:val="00752111"/>
    <w:rsid w:val="00754B0C"/>
    <w:rsid w:val="00782876"/>
    <w:rsid w:val="00787433"/>
    <w:rsid w:val="007C40FB"/>
    <w:rsid w:val="007C4301"/>
    <w:rsid w:val="007E0289"/>
    <w:rsid w:val="008335B1"/>
    <w:rsid w:val="008336EA"/>
    <w:rsid w:val="0083496F"/>
    <w:rsid w:val="00845A40"/>
    <w:rsid w:val="00856C8E"/>
    <w:rsid w:val="00867195"/>
    <w:rsid w:val="00891D3D"/>
    <w:rsid w:val="008942C8"/>
    <w:rsid w:val="008A5AEB"/>
    <w:rsid w:val="008D3E45"/>
    <w:rsid w:val="008E248F"/>
    <w:rsid w:val="008F371D"/>
    <w:rsid w:val="00932D64"/>
    <w:rsid w:val="00936206"/>
    <w:rsid w:val="009A3004"/>
    <w:rsid w:val="009C0552"/>
    <w:rsid w:val="009D588D"/>
    <w:rsid w:val="009E7927"/>
    <w:rsid w:val="009F67F4"/>
    <w:rsid w:val="00A00028"/>
    <w:rsid w:val="00A71DE4"/>
    <w:rsid w:val="00A757E3"/>
    <w:rsid w:val="00A86941"/>
    <w:rsid w:val="00AA6A3E"/>
    <w:rsid w:val="00AE38A5"/>
    <w:rsid w:val="00B20818"/>
    <w:rsid w:val="00B256B9"/>
    <w:rsid w:val="00B26B9C"/>
    <w:rsid w:val="00B93EA8"/>
    <w:rsid w:val="00BB76AC"/>
    <w:rsid w:val="00BC3933"/>
    <w:rsid w:val="00BF1043"/>
    <w:rsid w:val="00CA1442"/>
    <w:rsid w:val="00CD1DA6"/>
    <w:rsid w:val="00CD2AB2"/>
    <w:rsid w:val="00CF664C"/>
    <w:rsid w:val="00D93D8F"/>
    <w:rsid w:val="00DA217E"/>
    <w:rsid w:val="00DB036F"/>
    <w:rsid w:val="00DB1919"/>
    <w:rsid w:val="00DC3542"/>
    <w:rsid w:val="00DD0D87"/>
    <w:rsid w:val="00DD4E59"/>
    <w:rsid w:val="00DE25B0"/>
    <w:rsid w:val="00E0704A"/>
    <w:rsid w:val="00E10A3D"/>
    <w:rsid w:val="00E10ED6"/>
    <w:rsid w:val="00E5455D"/>
    <w:rsid w:val="00EA4E31"/>
    <w:rsid w:val="00F07F57"/>
    <w:rsid w:val="00F279AE"/>
    <w:rsid w:val="00F303A7"/>
    <w:rsid w:val="00F40846"/>
    <w:rsid w:val="00F41656"/>
    <w:rsid w:val="00F56DFC"/>
    <w:rsid w:val="00F658A5"/>
    <w:rsid w:val="00F9786B"/>
    <w:rsid w:val="00FA41E2"/>
    <w:rsid w:val="00FD2001"/>
    <w:rsid w:val="00FE1A93"/>
    <w:rsid w:val="00FF1C40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D81A28"/>
  <w15:chartTrackingRefBased/>
  <w15:docId w15:val="{F75F81F6-BBC6-448C-A0FD-C641B2E9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427E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FF5EF9"/>
    <w:pPr>
      <w:keepNext/>
      <w:outlineLvl w:val="3"/>
    </w:pPr>
    <w:rPr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FF5EF9"/>
    <w:pPr>
      <w:keepNext/>
      <w:jc w:val="center"/>
      <w:outlineLvl w:val="4"/>
    </w:pPr>
    <w:rPr>
      <w:b/>
      <w:szCs w:val="20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jc w:val="center"/>
    </w:pPr>
    <w:rPr>
      <w:rFonts w:ascii=".VnTimeH" w:hAnsi=".VnTimeH"/>
      <w:b/>
      <w:sz w:val="32"/>
      <w:szCs w:val="20"/>
      <w:lang w:val="en-US" w:eastAsia="en-US"/>
    </w:rPr>
  </w:style>
  <w:style w:type="paragraph" w:styleId="Header">
    <w:name w:val="header"/>
    <w:basedOn w:val="Normal"/>
    <w:rsid w:val="005F2E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EC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F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27E8A"/>
    <w:rPr>
      <w:rFonts w:ascii="Cambria" w:eastAsia="Times New Roman" w:hAnsi="Cambria" w:cs="Times New Roman"/>
      <w:b/>
      <w:bCs/>
      <w:kern w:val="32"/>
      <w:sz w:val="32"/>
      <w:szCs w:val="32"/>
      <w:lang w:val="vi-VN" w:eastAsia="vi-VN"/>
    </w:rPr>
  </w:style>
  <w:style w:type="paragraph" w:styleId="ListParagraph">
    <w:name w:val="List Paragraph"/>
    <w:aliases w:val="bullet 1,bullet,Dot 1,Thang2,List Paragraph1,Level 2,List Paragraph11,Bullet 1,bullet 2,Picture,1LU2,Paragraph,Norm,abc,Đoạn của Danh sách,Đoạn c𞹺Danh sách,List Paragraph111,Đoạn c   ?nh sách,Nga 3,List Paragraph2,List Paragraph21,BẢNG"/>
    <w:basedOn w:val="Normal"/>
    <w:link w:val="ListParagraphChar"/>
    <w:uiPriority w:val="1"/>
    <w:qFormat/>
    <w:rsid w:val="00265070"/>
    <w:pPr>
      <w:spacing w:after="160" w:line="278" w:lineRule="auto"/>
      <w:ind w:left="720"/>
      <w:contextualSpacing/>
    </w:pPr>
    <w:rPr>
      <w:rFonts w:ascii="Aptos" w:eastAsia="Aptos" w:hAnsi="Aptos"/>
      <w:kern w:val="2"/>
      <w:lang w:val="en-US" w:eastAsia="en-US"/>
    </w:rPr>
  </w:style>
  <w:style w:type="character" w:customStyle="1" w:styleId="ListParagraphChar">
    <w:name w:val="List Paragraph Char"/>
    <w:aliases w:val="bullet 1 Char,bullet Char,Dot 1 Char,Thang2 Char,List Paragraph1 Char,Level 2 Char,List Paragraph11 Char,Bullet 1 Char,bullet 2 Char,Picture Char,1LU2 Char,Paragraph Char,Norm Char,abc Char,Đoạn của Danh sách Char,Nga 3 Char"/>
    <w:link w:val="ListParagraph"/>
    <w:uiPriority w:val="1"/>
    <w:qFormat/>
    <w:rsid w:val="00265070"/>
    <w:rPr>
      <w:rFonts w:ascii="Aptos" w:eastAsia="Aptos" w:hAnsi="Aptos"/>
      <w:kern w:val="2"/>
      <w:sz w:val="24"/>
      <w:szCs w:val="24"/>
    </w:rPr>
  </w:style>
  <w:style w:type="paragraph" w:styleId="NormalWeb">
    <w:name w:val="Normal (Web)"/>
    <w:basedOn w:val="Normal"/>
    <w:unhideWhenUsed/>
    <w:rsid w:val="00265070"/>
    <w:pPr>
      <w:suppressAutoHyphens/>
      <w:autoSpaceDN w:val="0"/>
      <w:spacing w:before="100" w:after="100"/>
    </w:pPr>
    <w:rPr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Office\U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UWord.dot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01/LK-LK</vt:lpstr>
    </vt:vector>
  </TitlesOfParts>
  <Company>NamAn Co., Ltd.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01/LK-LK</dc:title>
  <dc:subject/>
  <dc:creator>PHONG LUU KY</dc:creator>
  <cp:keywords/>
  <dc:description/>
  <cp:lastModifiedBy>Nga, Nguyễn Thị Huyền - Deputy Head, OPS &amp; CS</cp:lastModifiedBy>
  <cp:revision>2</cp:revision>
  <cp:lastPrinted>2025-07-23T10:47:00Z</cp:lastPrinted>
  <dcterms:created xsi:type="dcterms:W3CDTF">2025-12-01T07:21:00Z</dcterms:created>
  <dcterms:modified xsi:type="dcterms:W3CDTF">2025-12-01T07:21:00Z</dcterms:modified>
</cp:coreProperties>
</file>